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bookmarkStart w:id="0" w:name="_GoBack"/>
      <w:r>
        <w:rPr>
          <w:rFonts w:ascii="Times New Roman" w:hAnsi="Times New Roman" w:cs="Times New Roman"/>
          <w:sz w:val="23"/>
          <w:szCs w:val="23"/>
        </w:rPr>
        <w:t xml:space="preserve">Reflective documents </w:t>
      </w:r>
      <w:r>
        <w:rPr>
          <w:rFonts w:ascii="Times New Roman" w:hAnsi="Times New Roman" w:cs="Times New Roman"/>
          <w:sz w:val="23"/>
          <w:szCs w:val="23"/>
        </w:rPr>
        <w:t>:</w:t>
      </w:r>
    </w:p>
    <w:bookmarkEnd w:id="0"/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Students will write an individual reflective document of between 500 and 750 words. There are 3 reflective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“topic”: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Topic : Evaluating and Acting on Opportunities (due at beginning of class Nov. 2</w:t>
      </w:r>
      <w:r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>th)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These reflective documents aim to bring the student to reflect on their own personal experience, and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engagement in the classroom, from their interaction and involvement, to their learning. Through these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reflective exercises, students learn about themselves and how they interact, and react to their environment.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Students are asked to reflect on: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When they felt most engaged during class time, and why?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What times they felt least engaged, and why?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Actions taken by someone in class (professor or student) that was most helpful, and why?</w:t>
      </w:r>
    </w:p>
    <w:p w:rsidR="00AE1015" w:rsidRDefault="00AE1015" w:rsidP="00AE1015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Things that surprised you, and why?</w:t>
      </w:r>
    </w:p>
    <w:p w:rsidR="0028501E" w:rsidRDefault="00AE1015" w:rsidP="00AE1015">
      <w:r>
        <w:rPr>
          <w:rFonts w:ascii="Times New Roman" w:hAnsi="Times New Roman" w:cs="Times New Roman"/>
          <w:sz w:val="22"/>
          <w:szCs w:val="22"/>
        </w:rPr>
        <w:t>5. Things that you found puzzling or confusing, and why?</w:t>
      </w:r>
    </w:p>
    <w:sectPr w:rsidR="0028501E" w:rsidSect="00CF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15"/>
    <w:rsid w:val="0068789E"/>
    <w:rsid w:val="00AE1015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75DDF"/>
  <w15:chartTrackingRefBased/>
  <w15:docId w15:val="{8BC6F6AF-05AF-E642-BA2A-0BC08B86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732</Characters>
  <Application>Microsoft Office Word</Application>
  <DocSecurity>0</DocSecurity>
  <Lines>18</Lines>
  <Paragraphs>2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1</cp:revision>
  <dcterms:created xsi:type="dcterms:W3CDTF">2020-11-19T13:54:00Z</dcterms:created>
  <dcterms:modified xsi:type="dcterms:W3CDTF">2020-11-19T14:00:00Z</dcterms:modified>
</cp:coreProperties>
</file>